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5194D" w:rsidRDefault="00FC248B" w:rsidP="006008AA">
      <w:pPr>
        <w:spacing w:line="360" w:lineRule="auto"/>
        <w:jc w:val="both"/>
        <w:rPr>
          <w:rFonts w:ascii="Arial" w:eastAsia="Arial" w:hAnsi="Arial" w:cs="Arial"/>
          <w:b/>
          <w:sz w:val="32"/>
          <w:szCs w:val="32"/>
        </w:rPr>
      </w:pPr>
      <w:bookmarkStart w:id="0" w:name="_gjdgxs" w:colFirst="0" w:colLast="0"/>
      <w:bookmarkEnd w:id="0"/>
      <w:r>
        <w:rPr>
          <w:rFonts w:ascii="Arial" w:eastAsia="Arial" w:hAnsi="Arial" w:cs="Arial"/>
          <w:b/>
          <w:sz w:val="32"/>
          <w:szCs w:val="32"/>
        </w:rPr>
        <w:t>H. CONGRESO DEL ESTADO DE YUCATÁN.</w:t>
      </w:r>
    </w:p>
    <w:p w14:paraId="00000002" w14:textId="77777777" w:rsidR="0055194D" w:rsidRDefault="0055194D" w:rsidP="006008AA">
      <w:pPr>
        <w:spacing w:line="360" w:lineRule="auto"/>
        <w:jc w:val="both"/>
        <w:rPr>
          <w:rFonts w:ascii="Arial" w:eastAsia="Arial" w:hAnsi="Arial" w:cs="Arial"/>
          <w:b/>
          <w:sz w:val="32"/>
          <w:szCs w:val="32"/>
        </w:rPr>
      </w:pPr>
    </w:p>
    <w:p w14:paraId="00000003" w14:textId="62E6B742" w:rsidR="0055194D" w:rsidRDefault="00FC248B" w:rsidP="006008AA">
      <w:pPr>
        <w:spacing w:line="360" w:lineRule="auto"/>
        <w:ind w:firstLine="708"/>
        <w:jc w:val="both"/>
        <w:rPr>
          <w:rFonts w:ascii="Arial" w:eastAsia="Arial" w:hAnsi="Arial" w:cs="Arial"/>
          <w:sz w:val="28"/>
          <w:szCs w:val="28"/>
        </w:rPr>
      </w:pPr>
      <w:r>
        <w:rPr>
          <w:rFonts w:ascii="Arial" w:eastAsia="Arial" w:hAnsi="Arial" w:cs="Arial"/>
          <w:sz w:val="28"/>
          <w:szCs w:val="28"/>
        </w:rPr>
        <w:t xml:space="preserve">Los diputados Luis Enrique Borjas Romero, </w:t>
      </w:r>
      <w:r w:rsidR="00615F2D">
        <w:rPr>
          <w:rFonts w:ascii="Arial" w:eastAsia="Arial" w:hAnsi="Arial" w:cs="Arial"/>
          <w:sz w:val="28"/>
          <w:szCs w:val="28"/>
        </w:rPr>
        <w:t xml:space="preserve">en representación de la Fracción Parlamentaria del PRI </w:t>
      </w:r>
      <w:r>
        <w:rPr>
          <w:rFonts w:ascii="Arial" w:eastAsia="Arial" w:hAnsi="Arial" w:cs="Arial"/>
          <w:sz w:val="28"/>
          <w:szCs w:val="28"/>
        </w:rPr>
        <w:t>y Mario Alejandro Cuevas Mena</w:t>
      </w:r>
      <w:r w:rsidR="00615F2D">
        <w:rPr>
          <w:rFonts w:ascii="Arial" w:eastAsia="Arial" w:hAnsi="Arial" w:cs="Arial"/>
          <w:sz w:val="28"/>
          <w:szCs w:val="28"/>
        </w:rPr>
        <w:t xml:space="preserve"> en representación de la Fracción Parlamentaria del PRD</w:t>
      </w:r>
      <w:r>
        <w:rPr>
          <w:rFonts w:ascii="Arial" w:eastAsia="Arial" w:hAnsi="Arial" w:cs="Arial"/>
          <w:sz w:val="28"/>
          <w:szCs w:val="28"/>
        </w:rPr>
        <w:t>, de conformidad con las facultades conferidas en los artículos 22 fracción VII de la Ley de Gobierno del Poder Legislativo del Estado de Yucatán y 82 fracción VI de su Reglamento, me permito proponer al Pleno de esta Soberanía un Punto de Acuerdo, con base a las siguientes:</w:t>
      </w:r>
    </w:p>
    <w:p w14:paraId="00000004" w14:textId="77777777" w:rsidR="0055194D" w:rsidRDefault="0055194D" w:rsidP="006008AA">
      <w:pPr>
        <w:spacing w:line="360" w:lineRule="auto"/>
        <w:ind w:firstLine="708"/>
        <w:jc w:val="both"/>
        <w:rPr>
          <w:rFonts w:ascii="Arial" w:eastAsia="Arial" w:hAnsi="Arial" w:cs="Arial"/>
          <w:sz w:val="28"/>
          <w:szCs w:val="28"/>
        </w:rPr>
      </w:pPr>
    </w:p>
    <w:p w14:paraId="00000005" w14:textId="77777777" w:rsidR="0055194D" w:rsidRDefault="00FC248B" w:rsidP="006008AA">
      <w:pPr>
        <w:spacing w:line="360" w:lineRule="auto"/>
        <w:ind w:firstLine="708"/>
        <w:jc w:val="center"/>
        <w:rPr>
          <w:rFonts w:ascii="Arial" w:eastAsia="Arial" w:hAnsi="Arial" w:cs="Arial"/>
          <w:b/>
          <w:sz w:val="32"/>
          <w:szCs w:val="32"/>
        </w:rPr>
      </w:pPr>
      <w:r>
        <w:rPr>
          <w:rFonts w:ascii="Arial" w:eastAsia="Arial" w:hAnsi="Arial" w:cs="Arial"/>
          <w:b/>
          <w:sz w:val="32"/>
          <w:szCs w:val="32"/>
        </w:rPr>
        <w:t>CONSIDERACIONES</w:t>
      </w:r>
    </w:p>
    <w:p w14:paraId="00000006" w14:textId="77777777" w:rsidR="0055194D" w:rsidRDefault="0055194D" w:rsidP="006008AA">
      <w:pPr>
        <w:spacing w:line="360" w:lineRule="auto"/>
        <w:ind w:firstLine="708"/>
        <w:jc w:val="center"/>
        <w:rPr>
          <w:rFonts w:ascii="Arial" w:eastAsia="Arial" w:hAnsi="Arial" w:cs="Arial"/>
          <w:b/>
          <w:sz w:val="28"/>
          <w:szCs w:val="28"/>
        </w:rPr>
      </w:pPr>
    </w:p>
    <w:p w14:paraId="00000007" w14:textId="0A3108A9"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 xml:space="preserve"> En días pasados se realizó en el Municipio de </w:t>
      </w:r>
      <w:proofErr w:type="spellStart"/>
      <w:r w:rsidRPr="009B32C5">
        <w:rPr>
          <w:rFonts w:ascii="Arial" w:eastAsia="Arial" w:hAnsi="Arial" w:cs="Arial"/>
          <w:sz w:val="28"/>
          <w:szCs w:val="28"/>
        </w:rPr>
        <w:t>Ixil</w:t>
      </w:r>
      <w:proofErr w:type="spellEnd"/>
      <w:r w:rsidRPr="009B32C5">
        <w:rPr>
          <w:rFonts w:ascii="Arial" w:eastAsia="Arial" w:hAnsi="Arial" w:cs="Arial"/>
          <w:sz w:val="28"/>
          <w:szCs w:val="28"/>
        </w:rPr>
        <w:t>, Yucatán, un evento donde personas ajenas a los ejidos manifestaron diversas posiciones al Arq. Román Meyer Falcón, Titular de la Secretaría de Desarrollo Agrario, Territorial y Urbano, del Gobierno Federal, que afectan o repercuten en la esfera jurídica de los ejidos, las cuales</w:t>
      </w:r>
      <w:r w:rsidR="00615F2D" w:rsidRPr="009B32C5">
        <w:rPr>
          <w:rFonts w:ascii="Arial" w:eastAsia="Arial" w:hAnsi="Arial" w:cs="Arial"/>
          <w:sz w:val="28"/>
          <w:szCs w:val="28"/>
        </w:rPr>
        <w:t xml:space="preserve">  no</w:t>
      </w:r>
      <w:r w:rsidRPr="009B32C5">
        <w:rPr>
          <w:rFonts w:ascii="Arial" w:eastAsia="Arial" w:hAnsi="Arial" w:cs="Arial"/>
          <w:sz w:val="28"/>
          <w:szCs w:val="28"/>
        </w:rPr>
        <w:t xml:space="preserve"> fueron acordadas por los ejidatarios yucatecos, con lo que autoridades y otros representantes de organismos y organizaciones distintas al ejido, usurparon las funciones de la máxima autoridad ejidal, Las Asambleas Generales. </w:t>
      </w:r>
    </w:p>
    <w:p w14:paraId="00000008" w14:textId="22E4CDE6"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Situación que causó descontento e inseguridad jurídica a los e</w:t>
      </w:r>
      <w:r w:rsidR="00615F2D" w:rsidRPr="009B32C5">
        <w:rPr>
          <w:rFonts w:ascii="Arial" w:eastAsia="Arial" w:hAnsi="Arial" w:cs="Arial"/>
          <w:sz w:val="28"/>
          <w:szCs w:val="28"/>
        </w:rPr>
        <w:t>jidatarios, derivado de que éste no fue</w:t>
      </w:r>
      <w:r w:rsidRPr="009B32C5">
        <w:rPr>
          <w:rFonts w:ascii="Arial" w:eastAsia="Arial" w:hAnsi="Arial" w:cs="Arial"/>
          <w:sz w:val="28"/>
          <w:szCs w:val="28"/>
        </w:rPr>
        <w:t xml:space="preserve"> un hecho aislado, sino que dicha conducta ha sido reiterativa en diversos municipios. </w:t>
      </w:r>
    </w:p>
    <w:p w14:paraId="00000009" w14:textId="4A47D033" w:rsidR="0055194D" w:rsidRPr="009B32C5" w:rsidRDefault="00615F2D"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lastRenderedPageBreak/>
        <w:t>Y</w:t>
      </w:r>
      <w:r w:rsidR="00FC248B" w:rsidRPr="009B32C5">
        <w:rPr>
          <w:rFonts w:ascii="Arial" w:eastAsia="Arial" w:hAnsi="Arial" w:cs="Arial"/>
          <w:sz w:val="28"/>
          <w:szCs w:val="28"/>
        </w:rPr>
        <w:t xml:space="preserve"> posteriormente numerosas autoridades ejidales y ejidatarios de diversos ejidos, entre los que destacan los de </w:t>
      </w:r>
      <w:proofErr w:type="spellStart"/>
      <w:r w:rsidR="00FC248B" w:rsidRPr="009B32C5">
        <w:rPr>
          <w:rFonts w:ascii="Arial" w:eastAsia="Arial" w:hAnsi="Arial" w:cs="Arial"/>
          <w:sz w:val="28"/>
          <w:szCs w:val="28"/>
        </w:rPr>
        <w:t>Chocholá</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Ixil</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Tecoh</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Izamal</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Tetiz</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Cheuman</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Sitpach</w:t>
      </w:r>
      <w:proofErr w:type="spellEnd"/>
      <w:r w:rsidR="00FC248B" w:rsidRPr="009B32C5">
        <w:rPr>
          <w:rFonts w:ascii="Arial" w:eastAsia="Arial" w:hAnsi="Arial" w:cs="Arial"/>
          <w:sz w:val="28"/>
          <w:szCs w:val="28"/>
        </w:rPr>
        <w:t xml:space="preserve">, </w:t>
      </w:r>
      <w:proofErr w:type="spellStart"/>
      <w:r w:rsidR="00FC248B" w:rsidRPr="009B32C5">
        <w:rPr>
          <w:rFonts w:ascii="Arial" w:eastAsia="Arial" w:hAnsi="Arial" w:cs="Arial"/>
          <w:sz w:val="28"/>
          <w:szCs w:val="28"/>
        </w:rPr>
        <w:t>Cholul</w:t>
      </w:r>
      <w:proofErr w:type="spellEnd"/>
      <w:r w:rsidR="00FC248B" w:rsidRPr="009B32C5">
        <w:rPr>
          <w:rFonts w:ascii="Arial" w:eastAsia="Arial" w:hAnsi="Arial" w:cs="Arial"/>
          <w:sz w:val="28"/>
          <w:szCs w:val="28"/>
        </w:rPr>
        <w:t xml:space="preserve"> y </w:t>
      </w:r>
      <w:proofErr w:type="spellStart"/>
      <w:r w:rsidR="00FC248B" w:rsidRPr="009B32C5">
        <w:rPr>
          <w:rFonts w:ascii="Arial" w:eastAsia="Arial" w:hAnsi="Arial" w:cs="Arial"/>
          <w:sz w:val="28"/>
          <w:szCs w:val="28"/>
        </w:rPr>
        <w:t>Seyé</w:t>
      </w:r>
      <w:proofErr w:type="spellEnd"/>
      <w:r w:rsidR="00FC248B" w:rsidRPr="009B32C5">
        <w:rPr>
          <w:rFonts w:ascii="Arial" w:eastAsia="Arial" w:hAnsi="Arial" w:cs="Arial"/>
          <w:sz w:val="28"/>
          <w:szCs w:val="28"/>
        </w:rPr>
        <w:t xml:space="preserve"> entre otros, tuvieron a bien a manifestarnos su inconformidad y punto de vista en contra de los problemas que viven los ejidatarios del Estado.</w:t>
      </w:r>
    </w:p>
    <w:p w14:paraId="0000000A" w14:textId="42A186F2"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Señalan, que entre estas personas ajenas que interfieren en los asuntos ejidales se encuentran funcionarios y exfuncionarios de gobiernos anteriores que siempre han lucrado con los trámites ejidales con actos de corrupción.</w:t>
      </w:r>
    </w:p>
    <w:p w14:paraId="0000000B" w14:textId="5206B1AA"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Los ejidatarios yucatecos, que nos visitan se encuentran preocupados porque estos personajes se han visto involucrados en actos ilegales y en otros de dudosa ética, como exigencias de renuncias de comisarios ejidales, confabulación en la venta de tierras, agitación de disidencias, poco o nulo</w:t>
      </w:r>
      <w:r w:rsidR="00615F2D" w:rsidRPr="009B32C5">
        <w:rPr>
          <w:rFonts w:ascii="Arial" w:eastAsia="Arial" w:hAnsi="Arial" w:cs="Arial"/>
          <w:sz w:val="28"/>
          <w:szCs w:val="28"/>
        </w:rPr>
        <w:t xml:space="preserve"> conocimiento del sistema</w:t>
      </w:r>
      <w:r w:rsidRPr="009B32C5">
        <w:rPr>
          <w:rFonts w:ascii="Arial" w:eastAsia="Arial" w:hAnsi="Arial" w:cs="Arial"/>
          <w:sz w:val="28"/>
          <w:szCs w:val="28"/>
        </w:rPr>
        <w:t xml:space="preserve"> y siguen ocupando puestos estratégicos en la Procuraduría Agraria y otras dependencias Federales.</w:t>
      </w:r>
    </w:p>
    <w:p w14:paraId="0000000C" w14:textId="77777777"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Ante esto, solicitamos de este H. Congreso, por este conducto, un punto de acuerdo para exhortar al Gobierno Federal para que en el actuar de la vida cotidiana de los ejidos y en sus asuntos se respete la autonomía de los Ejidos y  se dote de certeza jurídica a los actos emanados de sus autoridades.</w:t>
      </w:r>
    </w:p>
    <w:p w14:paraId="0000000D" w14:textId="77777777"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Que no se involucren a personas ajenas a los Ejidos, como inversionistas, empresarios o representantes de organismos distintos, y que las autoridades competentes se limiten al actuar  específico de lo que la Ley les permite.</w:t>
      </w:r>
    </w:p>
    <w:p w14:paraId="0000000E" w14:textId="77777777"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lastRenderedPageBreak/>
        <w:t>Que se respete íntegramente la voz de los ejidatarios, mediante las decisiones tomadas por la voluntad de la mayoría, conforme a la Ley Agraria y a través de su máxima autoridad, la Asamblea General.</w:t>
      </w:r>
    </w:p>
    <w:p w14:paraId="0000000F" w14:textId="77777777"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sz w:val="28"/>
          <w:szCs w:val="28"/>
        </w:rPr>
        <w:t>Que las autoridades y dependencias del ramo agrario, otorguen la certeza jurídica que merecen los núcleos ejidales, respetando el contenido de las actas debidamente aprobadas en Asamblea y cumpliendo con la celeridad que manda la Ley en los actos procesales que conllevan, como la inscripción y expedición de documentos agrarios.</w:t>
      </w:r>
    </w:p>
    <w:p w14:paraId="4D5823AF" w14:textId="77777777" w:rsidR="006008AA" w:rsidRPr="009B32C5" w:rsidRDefault="006008AA" w:rsidP="006008AA">
      <w:pPr>
        <w:spacing w:line="360" w:lineRule="auto"/>
        <w:ind w:firstLine="708"/>
        <w:jc w:val="both"/>
        <w:rPr>
          <w:rFonts w:ascii="Arial" w:eastAsia="Arial" w:hAnsi="Arial" w:cs="Arial"/>
          <w:sz w:val="28"/>
          <w:szCs w:val="28"/>
        </w:rPr>
      </w:pPr>
    </w:p>
    <w:p w14:paraId="00000011" w14:textId="77777777" w:rsidR="0055194D" w:rsidRPr="009B32C5" w:rsidRDefault="00FC248B" w:rsidP="006008AA">
      <w:pPr>
        <w:spacing w:line="360" w:lineRule="auto"/>
        <w:ind w:firstLine="708"/>
        <w:jc w:val="both"/>
        <w:rPr>
          <w:rFonts w:ascii="Arial" w:eastAsia="Arial" w:hAnsi="Arial" w:cs="Arial"/>
          <w:sz w:val="28"/>
          <w:szCs w:val="28"/>
        </w:rPr>
      </w:pPr>
      <w:r w:rsidRPr="009B32C5">
        <w:rPr>
          <w:rFonts w:ascii="Arial" w:eastAsia="Arial" w:hAnsi="Arial" w:cs="Arial"/>
          <w:b/>
          <w:sz w:val="28"/>
          <w:szCs w:val="28"/>
        </w:rPr>
        <w:t>Por todo lo anteriormente expuesto y de conformidad con lo establecido en los artículos 6, 18 y 22 fracción VII de la Ley de Gobierno del Poder Legislativo, así como de las fracciones V y VI del artículo 82 de su Reglamento, sometemos a consideración el siguiente proyecto de</w:t>
      </w:r>
      <w:r w:rsidRPr="009B32C5">
        <w:rPr>
          <w:rFonts w:ascii="Arial" w:eastAsia="Arial" w:hAnsi="Arial" w:cs="Arial"/>
          <w:sz w:val="28"/>
          <w:szCs w:val="28"/>
        </w:rPr>
        <w:t>:</w:t>
      </w:r>
    </w:p>
    <w:p w14:paraId="00000014" w14:textId="0409E235" w:rsidR="0055194D" w:rsidRPr="009B32C5" w:rsidRDefault="00FC248B" w:rsidP="00385FC5">
      <w:pPr>
        <w:jc w:val="center"/>
        <w:rPr>
          <w:rFonts w:ascii="Arial" w:eastAsia="Arial" w:hAnsi="Arial" w:cs="Arial"/>
          <w:b/>
          <w:sz w:val="32"/>
          <w:szCs w:val="32"/>
        </w:rPr>
      </w:pPr>
      <w:r w:rsidRPr="009B32C5">
        <w:rPr>
          <w:rFonts w:ascii="Arial" w:eastAsia="Arial" w:hAnsi="Arial" w:cs="Arial"/>
          <w:b/>
          <w:sz w:val="32"/>
          <w:szCs w:val="32"/>
        </w:rPr>
        <w:t>ACUERDO:</w:t>
      </w:r>
    </w:p>
    <w:p w14:paraId="18EA2983" w14:textId="77777777" w:rsidR="006008AA" w:rsidRPr="009B32C5" w:rsidRDefault="006008AA" w:rsidP="00385FC5">
      <w:pPr>
        <w:jc w:val="center"/>
        <w:rPr>
          <w:rFonts w:ascii="Arial" w:eastAsia="Arial" w:hAnsi="Arial" w:cs="Arial"/>
          <w:b/>
          <w:sz w:val="32"/>
          <w:szCs w:val="32"/>
        </w:rPr>
      </w:pPr>
    </w:p>
    <w:p w14:paraId="00000015" w14:textId="77777777" w:rsidR="0055194D" w:rsidRPr="009B32C5" w:rsidRDefault="00FC248B" w:rsidP="006008AA">
      <w:pPr>
        <w:spacing w:line="360" w:lineRule="auto"/>
        <w:jc w:val="both"/>
        <w:rPr>
          <w:rFonts w:ascii="Arial" w:eastAsia="Arial" w:hAnsi="Arial" w:cs="Arial"/>
          <w:sz w:val="28"/>
          <w:szCs w:val="28"/>
        </w:rPr>
      </w:pPr>
      <w:r w:rsidRPr="009B32C5">
        <w:rPr>
          <w:rFonts w:ascii="Arial" w:eastAsia="Arial" w:hAnsi="Arial" w:cs="Arial"/>
          <w:b/>
          <w:sz w:val="28"/>
          <w:szCs w:val="28"/>
        </w:rPr>
        <w:t>Primero:</w:t>
      </w:r>
      <w:r w:rsidRPr="009B32C5">
        <w:rPr>
          <w:rFonts w:ascii="Arial" w:eastAsia="Arial" w:hAnsi="Arial" w:cs="Arial"/>
          <w:sz w:val="28"/>
          <w:szCs w:val="28"/>
        </w:rPr>
        <w:t xml:space="preserve"> Se exhorta respetuosamente al Gobierno Federal, a través del Titular de la Secretaría de Desarrollo Agrario, Territorial y Urbano para que las autoridades que fungen como enlace y representación de las Dependencias Federales en la Entidad, se limiten al actuar que señala la Ley Agraria, sin interferir en las decisiones que se lleven a cabo en las Asambleas Ejidales, ni confabularse con empresarios para la venta de tierras ejidales y mucho menos  agitar a los núcleos disidentes para el desconocimiento de Autoridades Ejidales legalmente electas.</w:t>
      </w:r>
    </w:p>
    <w:p w14:paraId="00000016" w14:textId="77777777" w:rsidR="0055194D" w:rsidRPr="009B32C5" w:rsidRDefault="0055194D" w:rsidP="006008AA">
      <w:pPr>
        <w:spacing w:line="360" w:lineRule="auto"/>
        <w:jc w:val="both"/>
        <w:rPr>
          <w:rFonts w:ascii="Arial" w:eastAsia="Arial" w:hAnsi="Arial" w:cs="Arial"/>
          <w:sz w:val="28"/>
          <w:szCs w:val="28"/>
        </w:rPr>
      </w:pPr>
    </w:p>
    <w:p w14:paraId="00000017" w14:textId="77777777" w:rsidR="0055194D" w:rsidRPr="009B32C5" w:rsidRDefault="00FC248B" w:rsidP="006008AA">
      <w:pPr>
        <w:spacing w:line="360" w:lineRule="auto"/>
        <w:jc w:val="both"/>
        <w:rPr>
          <w:rFonts w:ascii="Arial" w:eastAsia="Arial" w:hAnsi="Arial" w:cs="Arial"/>
          <w:sz w:val="28"/>
          <w:szCs w:val="28"/>
        </w:rPr>
      </w:pPr>
      <w:r w:rsidRPr="009B32C5">
        <w:rPr>
          <w:rFonts w:ascii="Arial" w:eastAsia="Arial" w:hAnsi="Arial" w:cs="Arial"/>
          <w:b/>
          <w:sz w:val="28"/>
          <w:szCs w:val="28"/>
        </w:rPr>
        <w:t>Segundo:</w:t>
      </w:r>
      <w:r w:rsidRPr="009B32C5">
        <w:rPr>
          <w:rFonts w:ascii="Arial" w:eastAsia="Arial" w:hAnsi="Arial" w:cs="Arial"/>
          <w:sz w:val="28"/>
          <w:szCs w:val="28"/>
        </w:rPr>
        <w:t xml:space="preserve"> Se exhorta respetuosamente al Gobierno Federal, a través del Titular del Registro Agrario Nacional, para que los trámites y gestiones que realicen los Ejidos ante dicha dependencia se atiendan con la celeridad que ordenan las Leyes Agrarias y sin imponer condiciones fuera de la Ley.</w:t>
      </w:r>
    </w:p>
    <w:p w14:paraId="00000019" w14:textId="77777777" w:rsidR="0055194D" w:rsidRPr="009B32C5" w:rsidRDefault="00FC248B" w:rsidP="006008AA">
      <w:pPr>
        <w:spacing w:line="360" w:lineRule="auto"/>
        <w:jc w:val="both"/>
        <w:rPr>
          <w:rFonts w:ascii="Arial" w:eastAsia="Arial" w:hAnsi="Arial" w:cs="Arial"/>
          <w:sz w:val="28"/>
          <w:szCs w:val="28"/>
        </w:rPr>
      </w:pPr>
      <w:r w:rsidRPr="009B32C5">
        <w:rPr>
          <w:rFonts w:ascii="Arial" w:eastAsia="Arial" w:hAnsi="Arial" w:cs="Arial"/>
          <w:sz w:val="28"/>
          <w:szCs w:val="28"/>
        </w:rPr>
        <w:t>Dado en la sede del recinto del Poder Legislativo, en la Ciudad de Mérida Yucatán, México, a los 6 días del mes de noviembre del año de 2019.</w:t>
      </w:r>
    </w:p>
    <w:p w14:paraId="551185D1" w14:textId="5113CF37" w:rsidR="006008AA" w:rsidRPr="009B32C5" w:rsidRDefault="006008AA" w:rsidP="006008AA">
      <w:pPr>
        <w:jc w:val="both"/>
        <w:rPr>
          <w:rFonts w:ascii="Arial" w:eastAsia="Arial" w:hAnsi="Arial" w:cs="Arial"/>
          <w:b/>
          <w:sz w:val="28"/>
          <w:szCs w:val="28"/>
        </w:rPr>
      </w:pPr>
      <w:r w:rsidRPr="009B32C5">
        <w:rPr>
          <w:rFonts w:ascii="Arial" w:eastAsia="Arial" w:hAnsi="Arial" w:cs="Arial"/>
          <w:b/>
          <w:sz w:val="28"/>
          <w:szCs w:val="28"/>
        </w:rPr>
        <w:t>AHORA BIEN,</w:t>
      </w:r>
      <w:r w:rsidRPr="009B32C5">
        <w:rPr>
          <w:rFonts w:ascii="Arial" w:eastAsia="Arial" w:hAnsi="Arial" w:cs="Arial"/>
          <w:sz w:val="28"/>
          <w:szCs w:val="28"/>
        </w:rPr>
        <w:t xml:space="preserve"> </w:t>
      </w:r>
      <w:r w:rsidRPr="009B32C5">
        <w:rPr>
          <w:rFonts w:ascii="Arial" w:eastAsia="Arial" w:hAnsi="Arial" w:cs="Arial"/>
          <w:b/>
          <w:sz w:val="28"/>
          <w:szCs w:val="28"/>
        </w:rPr>
        <w:t>CON FUNDAMENTO EN EL ARTÍCULO 84 DEL REGLAMENTO DE LEY DE GOBIERNO DEL PODER LEGISLATIVO DEL ESTADO DE YUCATÁN, SOLICITO LA DISPENSA DEL TRÁMITE DE RIGOR PARA QUE SE PONGA A DISCUSIÓN Y VOTACIÓN EN ESTOS MOMENTOS.</w:t>
      </w:r>
    </w:p>
    <w:p w14:paraId="03943869" w14:textId="6844CFB6" w:rsidR="006008AA" w:rsidRDefault="006008AA">
      <w:pPr>
        <w:jc w:val="both"/>
        <w:rPr>
          <w:rFonts w:ascii="Arial" w:eastAsia="Arial" w:hAnsi="Arial" w:cs="Arial"/>
          <w:sz w:val="28"/>
          <w:szCs w:val="28"/>
        </w:rPr>
      </w:pPr>
    </w:p>
    <w:p w14:paraId="0000001C" w14:textId="77777777" w:rsidR="0055194D" w:rsidRDefault="0055194D">
      <w:pPr>
        <w:jc w:val="both"/>
        <w:rPr>
          <w:rFonts w:ascii="Arial" w:eastAsia="Arial" w:hAnsi="Arial" w:cs="Arial"/>
          <w:sz w:val="28"/>
          <w:szCs w:val="28"/>
        </w:rPr>
      </w:pPr>
      <w:bookmarkStart w:id="1" w:name="_GoBack"/>
      <w:bookmarkEnd w:id="1"/>
    </w:p>
    <w:p w14:paraId="1E423A1A" w14:textId="77777777" w:rsidR="006008AA" w:rsidRDefault="006008AA">
      <w:pPr>
        <w:jc w:val="both"/>
        <w:rPr>
          <w:rFonts w:ascii="Arial" w:eastAsia="Arial" w:hAnsi="Arial" w:cs="Arial"/>
          <w:sz w:val="28"/>
          <w:szCs w:val="28"/>
        </w:rPr>
      </w:pPr>
    </w:p>
    <w:p w14:paraId="0000001D" w14:textId="32FFCE5E" w:rsidR="0055194D" w:rsidRPr="00385FC5" w:rsidRDefault="00FC248B">
      <w:pPr>
        <w:spacing w:after="0" w:line="240" w:lineRule="auto"/>
        <w:jc w:val="both"/>
        <w:rPr>
          <w:b/>
          <w:sz w:val="32"/>
        </w:rPr>
      </w:pPr>
      <w:r w:rsidRPr="00385FC5">
        <w:rPr>
          <w:b/>
          <w:sz w:val="32"/>
        </w:rPr>
        <w:t>______</w:t>
      </w:r>
      <w:r w:rsidR="00385FC5">
        <w:rPr>
          <w:b/>
          <w:sz w:val="32"/>
        </w:rPr>
        <w:t>__________________</w:t>
      </w:r>
      <w:r w:rsidRPr="00385FC5">
        <w:rPr>
          <w:b/>
          <w:sz w:val="32"/>
        </w:rPr>
        <w:tab/>
        <w:t xml:space="preserve">       </w:t>
      </w:r>
      <w:r w:rsidR="00385FC5">
        <w:rPr>
          <w:b/>
          <w:sz w:val="32"/>
        </w:rPr>
        <w:t>_</w:t>
      </w:r>
      <w:r w:rsidRPr="00385FC5">
        <w:rPr>
          <w:b/>
          <w:sz w:val="32"/>
        </w:rPr>
        <w:t>____</w:t>
      </w:r>
      <w:r w:rsidR="00385FC5">
        <w:rPr>
          <w:b/>
          <w:sz w:val="32"/>
        </w:rPr>
        <w:t>____________________</w:t>
      </w:r>
    </w:p>
    <w:p w14:paraId="0000001E" w14:textId="64719D13" w:rsidR="0055194D" w:rsidRDefault="00FC248B">
      <w:pPr>
        <w:spacing w:after="0" w:line="240" w:lineRule="auto"/>
        <w:rPr>
          <w:rFonts w:ascii="Arial" w:eastAsia="Arial" w:hAnsi="Arial" w:cs="Arial"/>
          <w:b/>
          <w:sz w:val="32"/>
          <w:szCs w:val="32"/>
        </w:rPr>
      </w:pPr>
      <w:r>
        <w:rPr>
          <w:rFonts w:ascii="Arial" w:eastAsia="Arial" w:hAnsi="Arial" w:cs="Arial"/>
          <w:b/>
          <w:sz w:val="32"/>
          <w:szCs w:val="32"/>
        </w:rPr>
        <w:t xml:space="preserve"> DIP. MARIO ALEJANDRO </w:t>
      </w:r>
      <w:r w:rsidR="00385FC5">
        <w:rPr>
          <w:rFonts w:ascii="Arial" w:eastAsia="Arial" w:hAnsi="Arial" w:cs="Arial"/>
          <w:b/>
          <w:sz w:val="32"/>
          <w:szCs w:val="32"/>
        </w:rPr>
        <w:t xml:space="preserve">    </w:t>
      </w:r>
      <w:r>
        <w:rPr>
          <w:rFonts w:ascii="Arial" w:eastAsia="Arial" w:hAnsi="Arial" w:cs="Arial"/>
          <w:b/>
          <w:sz w:val="32"/>
          <w:szCs w:val="32"/>
        </w:rPr>
        <w:t xml:space="preserve">            </w:t>
      </w:r>
      <w:r w:rsidR="00615F2D" w:rsidRPr="00615F2D">
        <w:rPr>
          <w:rFonts w:ascii="Arial" w:eastAsia="Arial" w:hAnsi="Arial" w:cs="Arial"/>
          <w:b/>
          <w:sz w:val="32"/>
          <w:szCs w:val="32"/>
        </w:rPr>
        <w:t xml:space="preserve">DIP. LUIS ENRIQUE </w:t>
      </w:r>
    </w:p>
    <w:p w14:paraId="0000001F" w14:textId="289F3495" w:rsidR="0055194D" w:rsidRDefault="00385FC5">
      <w:pPr>
        <w:spacing w:after="0" w:line="240" w:lineRule="auto"/>
        <w:rPr>
          <w:rFonts w:ascii="Arial" w:eastAsia="Arial" w:hAnsi="Arial" w:cs="Arial"/>
          <w:b/>
          <w:sz w:val="32"/>
          <w:szCs w:val="32"/>
        </w:rPr>
      </w:pPr>
      <w:r>
        <w:rPr>
          <w:rFonts w:ascii="Arial" w:eastAsia="Arial" w:hAnsi="Arial" w:cs="Arial"/>
          <w:b/>
          <w:sz w:val="32"/>
          <w:szCs w:val="32"/>
        </w:rPr>
        <w:t xml:space="preserve">   </w:t>
      </w:r>
      <w:r w:rsidR="00FC248B">
        <w:rPr>
          <w:rFonts w:ascii="Arial" w:eastAsia="Arial" w:hAnsi="Arial" w:cs="Arial"/>
          <w:b/>
          <w:sz w:val="32"/>
          <w:szCs w:val="32"/>
        </w:rPr>
        <w:t xml:space="preserve">     CUEVAS MENA               </w:t>
      </w:r>
      <w:r>
        <w:rPr>
          <w:rFonts w:ascii="Arial" w:eastAsia="Arial" w:hAnsi="Arial" w:cs="Arial"/>
          <w:b/>
          <w:sz w:val="32"/>
          <w:szCs w:val="32"/>
        </w:rPr>
        <w:t xml:space="preserve">   </w:t>
      </w:r>
      <w:r w:rsidR="00615F2D">
        <w:rPr>
          <w:rFonts w:ascii="Arial" w:eastAsia="Arial" w:hAnsi="Arial" w:cs="Arial"/>
          <w:b/>
          <w:sz w:val="32"/>
          <w:szCs w:val="32"/>
        </w:rPr>
        <w:t xml:space="preserve">          BORJAS ROMERO</w:t>
      </w:r>
    </w:p>
    <w:p w14:paraId="00000020" w14:textId="77777777" w:rsidR="0055194D" w:rsidRDefault="0055194D">
      <w:pPr>
        <w:spacing w:after="0" w:line="240" w:lineRule="auto"/>
        <w:jc w:val="both"/>
        <w:rPr>
          <w:rFonts w:ascii="Arial" w:eastAsia="Arial" w:hAnsi="Arial" w:cs="Arial"/>
          <w:sz w:val="32"/>
          <w:szCs w:val="32"/>
        </w:rPr>
      </w:pPr>
    </w:p>
    <w:p w14:paraId="00000021" w14:textId="77777777" w:rsidR="0055194D" w:rsidRDefault="0055194D">
      <w:pPr>
        <w:spacing w:after="0" w:line="240" w:lineRule="auto"/>
        <w:jc w:val="both"/>
        <w:rPr>
          <w:rFonts w:ascii="Arial" w:eastAsia="Arial" w:hAnsi="Arial" w:cs="Arial"/>
          <w:sz w:val="32"/>
          <w:szCs w:val="32"/>
        </w:rPr>
      </w:pPr>
    </w:p>
    <w:p w14:paraId="00000023" w14:textId="77777777" w:rsidR="0055194D" w:rsidRDefault="0055194D">
      <w:pPr>
        <w:spacing w:after="0" w:line="240" w:lineRule="auto"/>
        <w:jc w:val="both"/>
        <w:rPr>
          <w:rFonts w:ascii="Arial" w:eastAsia="Arial" w:hAnsi="Arial" w:cs="Arial"/>
          <w:sz w:val="32"/>
          <w:szCs w:val="32"/>
        </w:rPr>
      </w:pPr>
    </w:p>
    <w:p w14:paraId="0E557FE6" w14:textId="77777777" w:rsidR="00615F2D" w:rsidRDefault="00615F2D">
      <w:pPr>
        <w:spacing w:after="0" w:line="240" w:lineRule="auto"/>
        <w:jc w:val="both"/>
        <w:rPr>
          <w:rFonts w:ascii="Arial" w:eastAsia="Arial" w:hAnsi="Arial" w:cs="Arial"/>
          <w:sz w:val="32"/>
          <w:szCs w:val="32"/>
        </w:rPr>
      </w:pPr>
    </w:p>
    <w:p w14:paraId="01185D3F" w14:textId="77777777" w:rsidR="00615F2D" w:rsidRDefault="00615F2D" w:rsidP="00615F2D">
      <w:pPr>
        <w:spacing w:after="0" w:line="240" w:lineRule="auto"/>
        <w:jc w:val="both"/>
        <w:rPr>
          <w:b/>
          <w:sz w:val="32"/>
        </w:rPr>
      </w:pPr>
    </w:p>
    <w:p w14:paraId="11C5F36B" w14:textId="77777777" w:rsidR="00615F2D" w:rsidRPr="00385FC5" w:rsidRDefault="00615F2D" w:rsidP="00615F2D">
      <w:pPr>
        <w:spacing w:after="0" w:line="240" w:lineRule="auto"/>
        <w:jc w:val="both"/>
        <w:rPr>
          <w:b/>
          <w:sz w:val="32"/>
        </w:rPr>
      </w:pPr>
      <w:r w:rsidRPr="00385FC5">
        <w:rPr>
          <w:b/>
          <w:sz w:val="32"/>
        </w:rPr>
        <w:t>______</w:t>
      </w:r>
      <w:r>
        <w:rPr>
          <w:b/>
          <w:sz w:val="32"/>
        </w:rPr>
        <w:t>__________________</w:t>
      </w:r>
      <w:r w:rsidRPr="00385FC5">
        <w:rPr>
          <w:b/>
          <w:sz w:val="32"/>
        </w:rPr>
        <w:tab/>
        <w:t xml:space="preserve">       </w:t>
      </w:r>
      <w:r>
        <w:rPr>
          <w:b/>
          <w:sz w:val="32"/>
        </w:rPr>
        <w:t>_</w:t>
      </w:r>
      <w:r w:rsidRPr="00385FC5">
        <w:rPr>
          <w:b/>
          <w:sz w:val="32"/>
        </w:rPr>
        <w:t>____</w:t>
      </w:r>
      <w:r>
        <w:rPr>
          <w:b/>
          <w:sz w:val="32"/>
        </w:rPr>
        <w:t>____________________</w:t>
      </w:r>
    </w:p>
    <w:p w14:paraId="72181ACC" w14:textId="0252A7EC"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DIP. FELIPE CERVERA    </w:t>
      </w:r>
      <w:r>
        <w:rPr>
          <w:rFonts w:ascii="Arial" w:eastAsia="Arial" w:hAnsi="Arial" w:cs="Arial"/>
          <w:b/>
          <w:sz w:val="32"/>
          <w:szCs w:val="32"/>
        </w:rPr>
        <w:t xml:space="preserve">                 DIP. KARLA REYNA </w:t>
      </w:r>
    </w:p>
    <w:p w14:paraId="21C8F687" w14:textId="3800B611"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w:t>
      </w:r>
      <w:r>
        <w:rPr>
          <w:rFonts w:ascii="Arial" w:eastAsia="Arial" w:hAnsi="Arial" w:cs="Arial"/>
          <w:b/>
          <w:sz w:val="32"/>
          <w:szCs w:val="32"/>
        </w:rPr>
        <w:t xml:space="preserve">        HERNÁNDEZ</w:t>
      </w:r>
      <w:r>
        <w:rPr>
          <w:rFonts w:ascii="Arial" w:eastAsia="Arial" w:hAnsi="Arial" w:cs="Arial"/>
          <w:b/>
          <w:sz w:val="32"/>
          <w:szCs w:val="32"/>
        </w:rPr>
        <w:t xml:space="preserve">           </w:t>
      </w:r>
      <w:r>
        <w:rPr>
          <w:rFonts w:ascii="Arial" w:eastAsia="Arial" w:hAnsi="Arial" w:cs="Arial"/>
          <w:b/>
          <w:sz w:val="32"/>
          <w:szCs w:val="32"/>
        </w:rPr>
        <w:t xml:space="preserve">   </w:t>
      </w:r>
      <w:r>
        <w:rPr>
          <w:rFonts w:ascii="Arial" w:eastAsia="Arial" w:hAnsi="Arial" w:cs="Arial"/>
          <w:b/>
          <w:sz w:val="32"/>
          <w:szCs w:val="32"/>
        </w:rPr>
        <w:t xml:space="preserve">                FRANCO BLANCO</w:t>
      </w:r>
    </w:p>
    <w:p w14:paraId="35A65A9B" w14:textId="77777777" w:rsidR="00615F2D" w:rsidRDefault="00615F2D" w:rsidP="00615F2D">
      <w:pPr>
        <w:spacing w:after="0" w:line="240" w:lineRule="auto"/>
        <w:jc w:val="both"/>
        <w:rPr>
          <w:rFonts w:ascii="Arial" w:eastAsia="Arial" w:hAnsi="Arial" w:cs="Arial"/>
          <w:sz w:val="32"/>
          <w:szCs w:val="32"/>
        </w:rPr>
      </w:pPr>
    </w:p>
    <w:p w14:paraId="6DBBAF0A" w14:textId="77777777" w:rsidR="006008AA" w:rsidRDefault="006008AA">
      <w:pPr>
        <w:spacing w:after="0" w:line="240" w:lineRule="auto"/>
        <w:jc w:val="both"/>
        <w:rPr>
          <w:rFonts w:ascii="Arial" w:eastAsia="Arial" w:hAnsi="Arial" w:cs="Arial"/>
          <w:sz w:val="32"/>
          <w:szCs w:val="32"/>
        </w:rPr>
      </w:pPr>
    </w:p>
    <w:p w14:paraId="6FD100E9" w14:textId="77777777" w:rsidR="00615F2D" w:rsidRDefault="00615F2D">
      <w:pPr>
        <w:spacing w:after="0" w:line="240" w:lineRule="auto"/>
        <w:jc w:val="both"/>
        <w:rPr>
          <w:rFonts w:ascii="Arial" w:eastAsia="Arial" w:hAnsi="Arial" w:cs="Arial"/>
          <w:sz w:val="32"/>
          <w:szCs w:val="32"/>
        </w:rPr>
      </w:pPr>
    </w:p>
    <w:p w14:paraId="67D595BE" w14:textId="77777777" w:rsidR="00615F2D" w:rsidRPr="00385FC5" w:rsidRDefault="00615F2D" w:rsidP="00615F2D">
      <w:pPr>
        <w:spacing w:after="0" w:line="240" w:lineRule="auto"/>
        <w:jc w:val="both"/>
        <w:rPr>
          <w:b/>
          <w:sz w:val="32"/>
        </w:rPr>
      </w:pPr>
      <w:r w:rsidRPr="00385FC5">
        <w:rPr>
          <w:b/>
          <w:sz w:val="32"/>
        </w:rPr>
        <w:t>______</w:t>
      </w:r>
      <w:r>
        <w:rPr>
          <w:b/>
          <w:sz w:val="32"/>
        </w:rPr>
        <w:t>__________________</w:t>
      </w:r>
      <w:r w:rsidRPr="00385FC5">
        <w:rPr>
          <w:b/>
          <w:sz w:val="32"/>
        </w:rPr>
        <w:tab/>
        <w:t xml:space="preserve">       </w:t>
      </w:r>
      <w:r>
        <w:rPr>
          <w:b/>
          <w:sz w:val="32"/>
        </w:rPr>
        <w:t>_</w:t>
      </w:r>
      <w:r w:rsidRPr="00385FC5">
        <w:rPr>
          <w:b/>
          <w:sz w:val="32"/>
        </w:rPr>
        <w:t>____</w:t>
      </w:r>
      <w:r>
        <w:rPr>
          <w:b/>
          <w:sz w:val="32"/>
        </w:rPr>
        <w:t>____________________</w:t>
      </w:r>
    </w:p>
    <w:p w14:paraId="07DE8852" w14:textId="157DA915"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DIP. MARCOS NICOLAS</w:t>
      </w:r>
      <w:r>
        <w:rPr>
          <w:rFonts w:ascii="Arial" w:eastAsia="Arial" w:hAnsi="Arial" w:cs="Arial"/>
          <w:b/>
          <w:sz w:val="32"/>
          <w:szCs w:val="32"/>
        </w:rPr>
        <w:t xml:space="preserve">                 DIP. </w:t>
      </w:r>
      <w:r>
        <w:rPr>
          <w:rFonts w:ascii="Arial" w:eastAsia="Arial" w:hAnsi="Arial" w:cs="Arial"/>
          <w:b/>
          <w:sz w:val="32"/>
          <w:szCs w:val="32"/>
        </w:rPr>
        <w:t xml:space="preserve">MARTÍN ENRIQUE </w:t>
      </w:r>
      <w:r>
        <w:rPr>
          <w:rFonts w:ascii="Arial" w:eastAsia="Arial" w:hAnsi="Arial" w:cs="Arial"/>
          <w:b/>
          <w:sz w:val="32"/>
          <w:szCs w:val="32"/>
        </w:rPr>
        <w:t xml:space="preserve"> </w:t>
      </w:r>
    </w:p>
    <w:p w14:paraId="1B019A8C" w14:textId="504EA012"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w:t>
      </w:r>
      <w:r>
        <w:rPr>
          <w:rFonts w:ascii="Arial" w:eastAsia="Arial" w:hAnsi="Arial" w:cs="Arial"/>
          <w:b/>
          <w:sz w:val="32"/>
          <w:szCs w:val="32"/>
        </w:rPr>
        <w:t xml:space="preserve">RODRIGUEZ RUZ </w:t>
      </w:r>
      <w:r>
        <w:rPr>
          <w:rFonts w:ascii="Arial" w:eastAsia="Arial" w:hAnsi="Arial" w:cs="Arial"/>
          <w:b/>
          <w:sz w:val="32"/>
          <w:szCs w:val="32"/>
        </w:rPr>
        <w:t xml:space="preserve">                         </w:t>
      </w:r>
      <w:r>
        <w:rPr>
          <w:rFonts w:ascii="Arial" w:eastAsia="Arial" w:hAnsi="Arial" w:cs="Arial"/>
          <w:b/>
          <w:sz w:val="32"/>
          <w:szCs w:val="32"/>
        </w:rPr>
        <w:t xml:space="preserve">  CASTILLO RUZ</w:t>
      </w:r>
    </w:p>
    <w:p w14:paraId="40CDA06B" w14:textId="77777777" w:rsidR="00615F2D" w:rsidRDefault="00615F2D" w:rsidP="00615F2D">
      <w:pPr>
        <w:spacing w:after="0" w:line="240" w:lineRule="auto"/>
        <w:rPr>
          <w:rFonts w:ascii="Arial" w:eastAsia="Arial" w:hAnsi="Arial" w:cs="Arial"/>
          <w:sz w:val="32"/>
          <w:szCs w:val="32"/>
        </w:rPr>
      </w:pPr>
    </w:p>
    <w:p w14:paraId="735FB6CA" w14:textId="77777777" w:rsidR="00615F2D" w:rsidRDefault="00615F2D" w:rsidP="00615F2D">
      <w:pPr>
        <w:spacing w:after="0" w:line="240" w:lineRule="auto"/>
        <w:rPr>
          <w:rFonts w:ascii="Arial" w:eastAsia="Arial" w:hAnsi="Arial" w:cs="Arial"/>
          <w:sz w:val="32"/>
          <w:szCs w:val="32"/>
        </w:rPr>
      </w:pPr>
    </w:p>
    <w:p w14:paraId="39F464EF" w14:textId="77777777" w:rsidR="00615F2D" w:rsidRDefault="00615F2D" w:rsidP="00615F2D">
      <w:pPr>
        <w:spacing w:after="0" w:line="240" w:lineRule="auto"/>
        <w:rPr>
          <w:rFonts w:ascii="Arial" w:eastAsia="Arial" w:hAnsi="Arial" w:cs="Arial"/>
          <w:sz w:val="32"/>
          <w:szCs w:val="32"/>
        </w:rPr>
      </w:pPr>
    </w:p>
    <w:p w14:paraId="49EEC3AD" w14:textId="77777777" w:rsidR="00615F2D" w:rsidRDefault="00615F2D">
      <w:pPr>
        <w:spacing w:after="0" w:line="240" w:lineRule="auto"/>
        <w:jc w:val="both"/>
        <w:rPr>
          <w:rFonts w:ascii="Arial" w:eastAsia="Arial" w:hAnsi="Arial" w:cs="Arial"/>
          <w:sz w:val="32"/>
          <w:szCs w:val="32"/>
        </w:rPr>
      </w:pPr>
    </w:p>
    <w:p w14:paraId="7FF4C58B" w14:textId="77777777" w:rsidR="009B32C5" w:rsidRDefault="009B32C5">
      <w:pPr>
        <w:spacing w:after="0" w:line="240" w:lineRule="auto"/>
        <w:jc w:val="both"/>
        <w:rPr>
          <w:rFonts w:ascii="Arial" w:eastAsia="Arial" w:hAnsi="Arial" w:cs="Arial"/>
          <w:sz w:val="32"/>
          <w:szCs w:val="32"/>
        </w:rPr>
      </w:pPr>
    </w:p>
    <w:p w14:paraId="413A3C9A" w14:textId="77777777" w:rsidR="00615F2D" w:rsidRPr="00385FC5" w:rsidRDefault="00615F2D" w:rsidP="00615F2D">
      <w:pPr>
        <w:spacing w:after="0" w:line="240" w:lineRule="auto"/>
        <w:jc w:val="both"/>
        <w:rPr>
          <w:b/>
          <w:sz w:val="32"/>
        </w:rPr>
      </w:pPr>
      <w:r w:rsidRPr="00385FC5">
        <w:rPr>
          <w:b/>
          <w:sz w:val="32"/>
        </w:rPr>
        <w:t>______</w:t>
      </w:r>
      <w:r>
        <w:rPr>
          <w:b/>
          <w:sz w:val="32"/>
        </w:rPr>
        <w:t>__________________</w:t>
      </w:r>
      <w:r w:rsidRPr="00385FC5">
        <w:rPr>
          <w:b/>
          <w:sz w:val="32"/>
        </w:rPr>
        <w:tab/>
        <w:t xml:space="preserve">       </w:t>
      </w:r>
      <w:r>
        <w:rPr>
          <w:b/>
          <w:sz w:val="32"/>
        </w:rPr>
        <w:t>_</w:t>
      </w:r>
      <w:r w:rsidRPr="00385FC5">
        <w:rPr>
          <w:b/>
          <w:sz w:val="32"/>
        </w:rPr>
        <w:t>____</w:t>
      </w:r>
      <w:r>
        <w:rPr>
          <w:b/>
          <w:sz w:val="32"/>
        </w:rPr>
        <w:t>____________________</w:t>
      </w:r>
    </w:p>
    <w:p w14:paraId="7233B1D7" w14:textId="6184F7BE"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DIP. LILA ROSA</w:t>
      </w:r>
      <w:r>
        <w:rPr>
          <w:rFonts w:ascii="Arial" w:eastAsia="Arial" w:hAnsi="Arial" w:cs="Arial"/>
          <w:b/>
          <w:sz w:val="32"/>
          <w:szCs w:val="32"/>
        </w:rPr>
        <w:t xml:space="preserve">  </w:t>
      </w:r>
      <w:r>
        <w:rPr>
          <w:rFonts w:ascii="Arial" w:eastAsia="Arial" w:hAnsi="Arial" w:cs="Arial"/>
          <w:b/>
          <w:sz w:val="32"/>
          <w:szCs w:val="32"/>
        </w:rPr>
        <w:t xml:space="preserve">         </w:t>
      </w:r>
      <w:r>
        <w:rPr>
          <w:rFonts w:ascii="Arial" w:eastAsia="Arial" w:hAnsi="Arial" w:cs="Arial"/>
          <w:b/>
          <w:sz w:val="32"/>
          <w:szCs w:val="32"/>
        </w:rPr>
        <w:t xml:space="preserve">               </w:t>
      </w:r>
      <w:r>
        <w:rPr>
          <w:rFonts w:ascii="Arial" w:eastAsia="Arial" w:hAnsi="Arial" w:cs="Arial"/>
          <w:b/>
          <w:sz w:val="32"/>
          <w:szCs w:val="32"/>
        </w:rPr>
        <w:t xml:space="preserve"> </w:t>
      </w:r>
      <w:r>
        <w:rPr>
          <w:rFonts w:ascii="Arial" w:eastAsia="Arial" w:hAnsi="Arial" w:cs="Arial"/>
          <w:b/>
          <w:sz w:val="32"/>
          <w:szCs w:val="32"/>
        </w:rPr>
        <w:t xml:space="preserve">DIP. </w:t>
      </w:r>
      <w:r>
        <w:rPr>
          <w:rFonts w:ascii="Arial" w:eastAsia="Arial" w:hAnsi="Arial" w:cs="Arial"/>
          <w:b/>
          <w:sz w:val="32"/>
          <w:szCs w:val="32"/>
        </w:rPr>
        <w:t xml:space="preserve">MARÍA TERESA </w:t>
      </w:r>
      <w:r>
        <w:rPr>
          <w:rFonts w:ascii="Arial" w:eastAsia="Arial" w:hAnsi="Arial" w:cs="Arial"/>
          <w:b/>
          <w:sz w:val="32"/>
          <w:szCs w:val="32"/>
        </w:rPr>
        <w:t xml:space="preserve"> </w:t>
      </w:r>
    </w:p>
    <w:p w14:paraId="443A7366" w14:textId="20E1202A"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w:t>
      </w:r>
      <w:r>
        <w:rPr>
          <w:rFonts w:ascii="Arial" w:eastAsia="Arial" w:hAnsi="Arial" w:cs="Arial"/>
          <w:b/>
          <w:sz w:val="32"/>
          <w:szCs w:val="32"/>
        </w:rPr>
        <w:t xml:space="preserve">    FRIAS CASTILLO</w:t>
      </w:r>
      <w:r>
        <w:rPr>
          <w:rFonts w:ascii="Arial" w:eastAsia="Arial" w:hAnsi="Arial" w:cs="Arial"/>
          <w:b/>
          <w:sz w:val="32"/>
          <w:szCs w:val="32"/>
        </w:rPr>
        <w:t xml:space="preserve">                  </w:t>
      </w:r>
      <w:r>
        <w:rPr>
          <w:rFonts w:ascii="Arial" w:eastAsia="Arial" w:hAnsi="Arial" w:cs="Arial"/>
          <w:b/>
          <w:sz w:val="32"/>
          <w:szCs w:val="32"/>
        </w:rPr>
        <w:t xml:space="preserve">      MOISÉS ESCALANTE</w:t>
      </w:r>
    </w:p>
    <w:p w14:paraId="1169F848" w14:textId="77777777" w:rsidR="00615F2D" w:rsidRDefault="00615F2D" w:rsidP="00615F2D">
      <w:pPr>
        <w:spacing w:after="0" w:line="240" w:lineRule="auto"/>
        <w:jc w:val="both"/>
        <w:rPr>
          <w:rFonts w:ascii="Arial" w:eastAsia="Arial" w:hAnsi="Arial" w:cs="Arial"/>
          <w:sz w:val="32"/>
          <w:szCs w:val="32"/>
        </w:rPr>
      </w:pPr>
    </w:p>
    <w:p w14:paraId="6C4B6998" w14:textId="77777777" w:rsidR="009B32C5" w:rsidRDefault="009B32C5" w:rsidP="00615F2D">
      <w:pPr>
        <w:spacing w:after="0" w:line="240" w:lineRule="auto"/>
        <w:jc w:val="both"/>
        <w:rPr>
          <w:rFonts w:ascii="Arial" w:eastAsia="Arial" w:hAnsi="Arial" w:cs="Arial"/>
          <w:sz w:val="32"/>
          <w:szCs w:val="32"/>
        </w:rPr>
      </w:pPr>
    </w:p>
    <w:p w14:paraId="779BB8F5" w14:textId="77777777" w:rsidR="00615F2D" w:rsidRDefault="00615F2D" w:rsidP="00615F2D">
      <w:pPr>
        <w:spacing w:after="0" w:line="240" w:lineRule="auto"/>
        <w:jc w:val="both"/>
        <w:rPr>
          <w:rFonts w:ascii="Arial" w:eastAsia="Arial" w:hAnsi="Arial" w:cs="Arial"/>
          <w:sz w:val="32"/>
          <w:szCs w:val="32"/>
        </w:rPr>
      </w:pPr>
    </w:p>
    <w:p w14:paraId="2C1376B5" w14:textId="77777777" w:rsidR="00615F2D" w:rsidRDefault="00615F2D" w:rsidP="00615F2D">
      <w:pPr>
        <w:spacing w:after="0" w:line="240" w:lineRule="auto"/>
        <w:jc w:val="both"/>
        <w:rPr>
          <w:rFonts w:ascii="Arial" w:eastAsia="Arial" w:hAnsi="Arial" w:cs="Arial"/>
          <w:sz w:val="32"/>
          <w:szCs w:val="32"/>
        </w:rPr>
      </w:pPr>
    </w:p>
    <w:p w14:paraId="01BDC038" w14:textId="77777777" w:rsidR="00615F2D" w:rsidRDefault="00615F2D" w:rsidP="00615F2D">
      <w:pPr>
        <w:spacing w:after="0" w:line="240" w:lineRule="auto"/>
        <w:jc w:val="both"/>
        <w:rPr>
          <w:rFonts w:ascii="Arial" w:eastAsia="Arial" w:hAnsi="Arial" w:cs="Arial"/>
          <w:sz w:val="32"/>
          <w:szCs w:val="32"/>
        </w:rPr>
      </w:pPr>
    </w:p>
    <w:p w14:paraId="2966AF09" w14:textId="33596C4B" w:rsidR="00615F2D" w:rsidRPr="00385FC5" w:rsidRDefault="00615F2D" w:rsidP="00615F2D">
      <w:pPr>
        <w:spacing w:after="0" w:line="240" w:lineRule="auto"/>
        <w:jc w:val="both"/>
        <w:rPr>
          <w:b/>
          <w:sz w:val="32"/>
        </w:rPr>
      </w:pPr>
      <w:r w:rsidRPr="00385FC5">
        <w:rPr>
          <w:b/>
          <w:sz w:val="32"/>
        </w:rPr>
        <w:t>______</w:t>
      </w:r>
      <w:r>
        <w:rPr>
          <w:b/>
          <w:sz w:val="32"/>
        </w:rPr>
        <w:t>__________________</w:t>
      </w:r>
      <w:r>
        <w:rPr>
          <w:b/>
          <w:sz w:val="32"/>
        </w:rPr>
        <w:t xml:space="preserve">      </w:t>
      </w:r>
      <w:r w:rsidRPr="00385FC5">
        <w:rPr>
          <w:b/>
          <w:sz w:val="32"/>
        </w:rPr>
        <w:t xml:space="preserve"> </w:t>
      </w:r>
      <w:r>
        <w:rPr>
          <w:b/>
          <w:sz w:val="32"/>
        </w:rPr>
        <w:t>___</w:t>
      </w:r>
      <w:r>
        <w:rPr>
          <w:b/>
          <w:sz w:val="32"/>
        </w:rPr>
        <w:t>_</w:t>
      </w:r>
      <w:r w:rsidRPr="00385FC5">
        <w:rPr>
          <w:b/>
          <w:sz w:val="32"/>
        </w:rPr>
        <w:t>____</w:t>
      </w:r>
      <w:r>
        <w:rPr>
          <w:b/>
          <w:sz w:val="32"/>
        </w:rPr>
        <w:t>____________________</w:t>
      </w:r>
    </w:p>
    <w:p w14:paraId="6355ADAE" w14:textId="3BFC9196"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DIP. LIZZETE JANICE</w:t>
      </w:r>
      <w:r>
        <w:rPr>
          <w:rFonts w:ascii="Arial" w:eastAsia="Arial" w:hAnsi="Arial" w:cs="Arial"/>
          <w:b/>
          <w:sz w:val="32"/>
          <w:szCs w:val="32"/>
        </w:rPr>
        <w:t xml:space="preserve">     </w:t>
      </w:r>
      <w:r>
        <w:rPr>
          <w:rFonts w:ascii="Arial" w:eastAsia="Arial" w:hAnsi="Arial" w:cs="Arial"/>
          <w:b/>
          <w:sz w:val="32"/>
          <w:szCs w:val="32"/>
        </w:rPr>
        <w:t xml:space="preserve">    D</w:t>
      </w:r>
      <w:r>
        <w:rPr>
          <w:rFonts w:ascii="Arial" w:eastAsia="Arial" w:hAnsi="Arial" w:cs="Arial"/>
          <w:b/>
          <w:sz w:val="32"/>
          <w:szCs w:val="32"/>
        </w:rPr>
        <w:t xml:space="preserve">IP. </w:t>
      </w:r>
      <w:r>
        <w:rPr>
          <w:rFonts w:ascii="Arial" w:eastAsia="Arial" w:hAnsi="Arial" w:cs="Arial"/>
          <w:b/>
          <w:sz w:val="32"/>
          <w:szCs w:val="32"/>
        </w:rPr>
        <w:t>MIRTHEA DEL ROSARIO</w:t>
      </w:r>
      <w:r>
        <w:rPr>
          <w:rFonts w:ascii="Arial" w:eastAsia="Arial" w:hAnsi="Arial" w:cs="Arial"/>
          <w:b/>
          <w:sz w:val="32"/>
          <w:szCs w:val="32"/>
        </w:rPr>
        <w:t xml:space="preserve"> </w:t>
      </w:r>
    </w:p>
    <w:p w14:paraId="68F4DC00" w14:textId="7B3E6A61" w:rsidR="00615F2D" w:rsidRDefault="00615F2D" w:rsidP="00615F2D">
      <w:pPr>
        <w:spacing w:after="0" w:line="240" w:lineRule="auto"/>
        <w:rPr>
          <w:rFonts w:ascii="Arial" w:eastAsia="Arial" w:hAnsi="Arial" w:cs="Arial"/>
          <w:b/>
          <w:sz w:val="32"/>
          <w:szCs w:val="32"/>
        </w:rPr>
      </w:pPr>
      <w:r>
        <w:rPr>
          <w:rFonts w:ascii="Arial" w:eastAsia="Arial" w:hAnsi="Arial" w:cs="Arial"/>
          <w:b/>
          <w:sz w:val="32"/>
          <w:szCs w:val="32"/>
        </w:rPr>
        <w:t xml:space="preserve">   </w:t>
      </w:r>
      <w:r>
        <w:rPr>
          <w:rFonts w:ascii="Arial" w:eastAsia="Arial" w:hAnsi="Arial" w:cs="Arial"/>
          <w:b/>
          <w:sz w:val="32"/>
          <w:szCs w:val="32"/>
        </w:rPr>
        <w:t>ESCOBEDO SALAZAR</w:t>
      </w:r>
      <w:r>
        <w:rPr>
          <w:rFonts w:ascii="Arial" w:eastAsia="Arial" w:hAnsi="Arial" w:cs="Arial"/>
          <w:b/>
          <w:sz w:val="32"/>
          <w:szCs w:val="32"/>
        </w:rPr>
        <w:t xml:space="preserve">               </w:t>
      </w:r>
      <w:r>
        <w:rPr>
          <w:rFonts w:ascii="Arial" w:eastAsia="Arial" w:hAnsi="Arial" w:cs="Arial"/>
          <w:b/>
          <w:sz w:val="32"/>
          <w:szCs w:val="32"/>
        </w:rPr>
        <w:t xml:space="preserve">  ARJONA MARTÍN</w:t>
      </w:r>
    </w:p>
    <w:p w14:paraId="620FB96D" w14:textId="74197861" w:rsidR="00615F2D" w:rsidRDefault="00615F2D" w:rsidP="00615F2D">
      <w:pPr>
        <w:spacing w:after="0" w:line="240" w:lineRule="auto"/>
        <w:rPr>
          <w:rFonts w:ascii="Arial" w:eastAsia="Arial" w:hAnsi="Arial" w:cs="Arial"/>
          <w:b/>
          <w:sz w:val="32"/>
          <w:szCs w:val="32"/>
        </w:rPr>
      </w:pPr>
    </w:p>
    <w:p w14:paraId="10496EA1" w14:textId="77777777" w:rsidR="00615F2D" w:rsidRDefault="00615F2D" w:rsidP="00615F2D">
      <w:pPr>
        <w:spacing w:after="0" w:line="240" w:lineRule="auto"/>
        <w:jc w:val="both"/>
        <w:rPr>
          <w:rFonts w:ascii="Arial" w:eastAsia="Arial" w:hAnsi="Arial" w:cs="Arial"/>
          <w:sz w:val="32"/>
          <w:szCs w:val="32"/>
        </w:rPr>
      </w:pPr>
    </w:p>
    <w:p w14:paraId="2792AE6C" w14:textId="77777777" w:rsidR="00615F2D" w:rsidRDefault="00615F2D">
      <w:pPr>
        <w:spacing w:after="0" w:line="240" w:lineRule="auto"/>
        <w:jc w:val="both"/>
        <w:rPr>
          <w:rFonts w:ascii="Arial" w:eastAsia="Arial" w:hAnsi="Arial" w:cs="Arial"/>
          <w:sz w:val="32"/>
          <w:szCs w:val="32"/>
        </w:rPr>
      </w:pPr>
    </w:p>
    <w:p w14:paraId="3EE55B85" w14:textId="77777777" w:rsidR="009B32C5" w:rsidRDefault="009B32C5">
      <w:pPr>
        <w:spacing w:after="0" w:line="240" w:lineRule="auto"/>
        <w:jc w:val="both"/>
        <w:rPr>
          <w:rFonts w:ascii="Arial" w:eastAsia="Arial" w:hAnsi="Arial" w:cs="Arial"/>
          <w:sz w:val="32"/>
          <w:szCs w:val="32"/>
        </w:rPr>
      </w:pPr>
    </w:p>
    <w:p w14:paraId="241ECF0D" w14:textId="77777777" w:rsidR="009B32C5" w:rsidRDefault="009B32C5">
      <w:pPr>
        <w:spacing w:after="0" w:line="240" w:lineRule="auto"/>
        <w:jc w:val="both"/>
        <w:rPr>
          <w:rFonts w:ascii="Arial" w:eastAsia="Arial" w:hAnsi="Arial" w:cs="Arial"/>
          <w:sz w:val="32"/>
          <w:szCs w:val="32"/>
        </w:rPr>
      </w:pPr>
    </w:p>
    <w:p w14:paraId="00000024" w14:textId="77777777" w:rsidR="0055194D" w:rsidRDefault="0055194D">
      <w:pPr>
        <w:spacing w:after="0" w:line="240" w:lineRule="auto"/>
        <w:jc w:val="both"/>
        <w:rPr>
          <w:rFonts w:ascii="Arial" w:eastAsia="Arial" w:hAnsi="Arial" w:cs="Arial"/>
          <w:sz w:val="32"/>
          <w:szCs w:val="32"/>
        </w:rPr>
      </w:pPr>
    </w:p>
    <w:p w14:paraId="00000025" w14:textId="4B70BBE7" w:rsidR="0055194D" w:rsidRDefault="00FC248B">
      <w:pPr>
        <w:spacing w:after="0" w:line="240" w:lineRule="auto"/>
        <w:jc w:val="center"/>
        <w:rPr>
          <w:rFonts w:ascii="Arial" w:eastAsia="Arial" w:hAnsi="Arial" w:cs="Arial"/>
          <w:sz w:val="32"/>
          <w:szCs w:val="32"/>
        </w:rPr>
      </w:pPr>
      <w:r>
        <w:rPr>
          <w:rFonts w:ascii="Arial" w:eastAsia="Arial" w:hAnsi="Arial" w:cs="Arial"/>
          <w:sz w:val="32"/>
          <w:szCs w:val="32"/>
        </w:rPr>
        <w:t>__________________________</w:t>
      </w:r>
      <w:r w:rsidR="009B32C5">
        <w:rPr>
          <w:rFonts w:ascii="Arial" w:eastAsia="Arial" w:hAnsi="Arial" w:cs="Arial"/>
          <w:sz w:val="32"/>
          <w:szCs w:val="32"/>
        </w:rPr>
        <w:t>__</w:t>
      </w:r>
    </w:p>
    <w:p w14:paraId="0000002A" w14:textId="4817930A" w:rsidR="0055194D" w:rsidRPr="00385FC5" w:rsidRDefault="009B32C5" w:rsidP="009B32C5">
      <w:pPr>
        <w:spacing w:after="0" w:line="240" w:lineRule="auto"/>
        <w:jc w:val="center"/>
        <w:rPr>
          <w:rFonts w:ascii="Arial" w:eastAsia="Arial" w:hAnsi="Arial" w:cs="Arial"/>
          <w:b/>
          <w:sz w:val="32"/>
          <w:szCs w:val="32"/>
        </w:rPr>
      </w:pPr>
      <w:r>
        <w:rPr>
          <w:rFonts w:ascii="Arial" w:eastAsia="Arial" w:hAnsi="Arial" w:cs="Arial"/>
          <w:b/>
          <w:sz w:val="32"/>
          <w:szCs w:val="32"/>
        </w:rPr>
        <w:t>DIP. WARNEL MAY ESCOBAR</w:t>
      </w:r>
      <w:r w:rsidR="00FC248B">
        <w:rPr>
          <w:rFonts w:ascii="Arial" w:eastAsia="Arial" w:hAnsi="Arial" w:cs="Arial"/>
          <w:sz w:val="32"/>
          <w:szCs w:val="32"/>
        </w:rPr>
        <w:t>.</w:t>
      </w:r>
    </w:p>
    <w:sectPr w:rsidR="0055194D" w:rsidRPr="00385FC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D"/>
    <w:rsid w:val="00385FC5"/>
    <w:rsid w:val="004B06A4"/>
    <w:rsid w:val="0055194D"/>
    <w:rsid w:val="006008AA"/>
    <w:rsid w:val="00615F2D"/>
    <w:rsid w:val="009B32C5"/>
    <w:rsid w:val="00FC248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2D8D2-1C1A-E64A-93FE-13A283F2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F21B2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85F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5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Cubiculo3</dc:creator>
  <cp:lastModifiedBy>Misty.Herrera</cp:lastModifiedBy>
  <cp:revision>6</cp:revision>
  <cp:lastPrinted>2019-11-06T18:21:00Z</cp:lastPrinted>
  <dcterms:created xsi:type="dcterms:W3CDTF">2019-11-06T02:12:00Z</dcterms:created>
  <dcterms:modified xsi:type="dcterms:W3CDTF">2019-11-07T19:03:00Z</dcterms:modified>
</cp:coreProperties>
</file>